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1B" w:rsidRPr="004929F8" w:rsidRDefault="0069711B" w:rsidP="005A0DFC">
      <w:pPr>
        <w:pStyle w:val="NormalWeb"/>
        <w:jc w:val="both"/>
        <w:rPr>
          <w:rFonts w:ascii="Agency FB" w:hAnsi="Agency FB" w:cs="Arial"/>
          <w:sz w:val="48"/>
          <w:szCs w:val="48"/>
        </w:rPr>
      </w:pPr>
      <w:r w:rsidRPr="004929F8">
        <w:rPr>
          <w:rFonts w:ascii="Agency FB" w:hAnsi="Agency FB" w:cs="Arial"/>
          <w:b/>
          <w:bCs/>
          <w:sz w:val="48"/>
          <w:szCs w:val="48"/>
        </w:rPr>
        <w:t>Condit</w:t>
      </w:r>
      <w:r w:rsidR="005A0DFC" w:rsidRPr="004929F8">
        <w:rPr>
          <w:rFonts w:ascii="Agency FB" w:hAnsi="Agency FB" w:cs="Arial"/>
          <w:b/>
          <w:bCs/>
          <w:sz w:val="48"/>
          <w:szCs w:val="48"/>
        </w:rPr>
        <w:t xml:space="preserve">ions générales d'utilisation </w:t>
      </w:r>
      <w:r w:rsidRPr="004929F8">
        <w:rPr>
          <w:rFonts w:ascii="Agency FB" w:hAnsi="Agency FB" w:cs="Arial"/>
          <w:b/>
          <w:bCs/>
          <w:sz w:val="48"/>
          <w:szCs w:val="48"/>
        </w:rPr>
        <w:t>AGRI-CONTRAT</w:t>
      </w:r>
    </w:p>
    <w:p w:rsidR="005A0DFC" w:rsidRPr="004929F8" w:rsidRDefault="005A0DFC" w:rsidP="005A0DFC">
      <w:pPr>
        <w:pStyle w:val="NormalWeb"/>
        <w:jc w:val="both"/>
        <w:rPr>
          <w:rFonts w:ascii="Agency FB" w:hAnsi="Agency FB" w:cs="Arial"/>
          <w:b/>
          <w:bCs/>
          <w:sz w:val="30"/>
          <w:szCs w:val="30"/>
        </w:rPr>
      </w:pPr>
      <w:r w:rsidRPr="004929F8">
        <w:rPr>
          <w:rFonts w:ascii="Agency FB" w:hAnsi="Agency FB" w:cs="Arial"/>
          <w:b/>
          <w:bCs/>
          <w:sz w:val="30"/>
          <w:szCs w:val="30"/>
        </w:rPr>
        <w:t xml:space="preserve">Préambule </w:t>
      </w:r>
    </w:p>
    <w:p w:rsidR="005A0DFC" w:rsidRPr="004929F8" w:rsidRDefault="005A0DFC" w:rsidP="005A0DFC">
      <w:pPr>
        <w:pStyle w:val="NormalWeb"/>
        <w:jc w:val="both"/>
        <w:rPr>
          <w:rFonts w:ascii="Agency FB" w:hAnsi="Agency FB" w:cs="Arial"/>
          <w:sz w:val="26"/>
          <w:szCs w:val="26"/>
        </w:rPr>
      </w:pPr>
      <w:r w:rsidRPr="004929F8">
        <w:rPr>
          <w:rFonts w:ascii="Agency FB" w:hAnsi="Agency FB" w:cs="Arial"/>
          <w:sz w:val="26"/>
          <w:szCs w:val="26"/>
        </w:rPr>
        <w:t xml:space="preserve">Les présentes « conditions générales d’utilisation » ont pour objet l’encadrement juridique des modalités de mise à disposition du site </w:t>
      </w:r>
      <w:hyperlink r:id="rId5" w:history="1">
        <w:r w:rsidRPr="004929F8">
          <w:rPr>
            <w:rFonts w:ascii="Agency FB" w:hAnsi="Agency FB" w:cs="Arial"/>
            <w:sz w:val="26"/>
            <w:szCs w:val="26"/>
          </w:rPr>
          <w:t>www.agri-contrat.fr</w:t>
        </w:r>
      </w:hyperlink>
      <w:r w:rsidRPr="004929F8">
        <w:rPr>
          <w:rFonts w:ascii="Agency FB" w:hAnsi="Agency FB" w:cs="Arial"/>
          <w:sz w:val="26"/>
          <w:szCs w:val="26"/>
        </w:rPr>
        <w:t xml:space="preserve"> et leur utilisation par « l’utilisateur ». </w:t>
      </w:r>
    </w:p>
    <w:p w:rsidR="005A0DFC" w:rsidRPr="004929F8" w:rsidRDefault="005A0DFC" w:rsidP="005A0DFC">
      <w:pPr>
        <w:pStyle w:val="NormalWeb"/>
        <w:jc w:val="both"/>
        <w:rPr>
          <w:rFonts w:ascii="Agency FB" w:hAnsi="Agency FB" w:cs="Arial"/>
          <w:sz w:val="26"/>
          <w:szCs w:val="26"/>
        </w:rPr>
      </w:pPr>
      <w:r w:rsidRPr="004929F8">
        <w:rPr>
          <w:rFonts w:ascii="Agency FB" w:hAnsi="Agency FB" w:cs="Arial"/>
          <w:sz w:val="26"/>
          <w:szCs w:val="26"/>
        </w:rPr>
        <w:t xml:space="preserve">Les conditions générales d’utilisation doivent être acceptées par tout Utilisateur souhaitant accéder au site. Elles constituent le contrat entre le site et l’Utilisateur. L’accès au site par l’Utilisateur signifie son acceptation des présentes conditions générales d’Utilisation. </w:t>
      </w:r>
    </w:p>
    <w:p w:rsidR="005A0DFC" w:rsidRPr="004929F8" w:rsidRDefault="005A0DFC" w:rsidP="005A0DFC">
      <w:pPr>
        <w:pStyle w:val="NormalWeb"/>
        <w:jc w:val="both"/>
        <w:rPr>
          <w:rFonts w:ascii="Agency FB" w:hAnsi="Agency FB" w:cs="Arial"/>
          <w:sz w:val="26"/>
          <w:szCs w:val="26"/>
        </w:rPr>
      </w:pPr>
      <w:r w:rsidRPr="004929F8">
        <w:rPr>
          <w:rFonts w:ascii="Agency FB" w:hAnsi="Agency FB" w:cs="Arial"/>
          <w:sz w:val="26"/>
          <w:szCs w:val="26"/>
        </w:rPr>
        <w:t xml:space="preserve">En cas de non-acceptation des conditions générales d’utilisation stipulées dans le présent contrat, l’Utilisateur se doit de renoncer à l’accès des services proposés par le site. </w:t>
      </w:r>
    </w:p>
    <w:p w:rsidR="004929F8" w:rsidRDefault="005A0DFC" w:rsidP="004929F8">
      <w:pPr>
        <w:pStyle w:val="NormalWeb"/>
        <w:jc w:val="both"/>
        <w:rPr>
          <w:rFonts w:ascii="Agency FB" w:hAnsi="Agency FB" w:cs="Arial"/>
          <w:sz w:val="26"/>
          <w:szCs w:val="26"/>
        </w:rPr>
      </w:pPr>
      <w:r w:rsidRPr="004929F8">
        <w:rPr>
          <w:rFonts w:ascii="Agency FB" w:hAnsi="Agency FB" w:cs="Arial"/>
          <w:sz w:val="26"/>
          <w:szCs w:val="26"/>
        </w:rPr>
        <w:t>En cochant la case "Je reconnais avoir pris connaissance des conditions générales d’utilisation et les accepte", l'utilisateur accepte expressément les présentes conditions générales d'utilisation. Toute utilisation contraire aux présentes conditions est de la seule responsabilité de l'utilisateur.</w:t>
      </w:r>
      <w:r w:rsidR="004929F8" w:rsidRPr="004929F8">
        <w:rPr>
          <w:rFonts w:ascii="Agency FB" w:hAnsi="Agency FB" w:cs="Arial"/>
          <w:sz w:val="26"/>
          <w:szCs w:val="26"/>
        </w:rPr>
        <w:t xml:space="preserve"> </w:t>
      </w:r>
    </w:p>
    <w:p w:rsidR="005A0DFC" w:rsidRPr="004929F8" w:rsidRDefault="00847D9D" w:rsidP="005A0DFC">
      <w:pPr>
        <w:pStyle w:val="NormalWeb"/>
        <w:jc w:val="both"/>
        <w:rPr>
          <w:rFonts w:ascii="Agency FB" w:hAnsi="Agency FB" w:cs="Arial"/>
          <w:sz w:val="26"/>
          <w:szCs w:val="26"/>
        </w:rPr>
      </w:pPr>
      <w:hyperlink r:id="rId6" w:history="1">
        <w:r w:rsidR="004929F8" w:rsidRPr="004929F8">
          <w:rPr>
            <w:rStyle w:val="Lienhypertexte"/>
            <w:rFonts w:ascii="Agency FB" w:hAnsi="Agency FB" w:cs="Arial"/>
            <w:color w:val="auto"/>
            <w:sz w:val="26"/>
            <w:szCs w:val="26"/>
            <w:u w:val="none"/>
          </w:rPr>
          <w:t>www.agri-contrat.fr</w:t>
        </w:r>
      </w:hyperlink>
      <w:r w:rsidR="004929F8" w:rsidRPr="004929F8">
        <w:rPr>
          <w:rFonts w:ascii="Agency FB" w:hAnsi="Agency FB" w:cs="Arial"/>
          <w:sz w:val="26"/>
          <w:szCs w:val="26"/>
        </w:rPr>
        <w:t xml:space="preserve"> se réserve le droit de modifier unilatéralement et à tout moment le contenu des présentes conditions générales d’utilisation. </w:t>
      </w:r>
    </w:p>
    <w:p w:rsidR="0069711B" w:rsidRPr="004929F8" w:rsidRDefault="0069711B" w:rsidP="005A0DFC">
      <w:pPr>
        <w:pStyle w:val="NormalWeb"/>
        <w:jc w:val="both"/>
        <w:rPr>
          <w:rFonts w:ascii="Agency FB" w:hAnsi="Agency FB" w:cs="Arial"/>
          <w:b/>
          <w:bCs/>
          <w:sz w:val="30"/>
          <w:szCs w:val="30"/>
        </w:rPr>
      </w:pPr>
      <w:r w:rsidRPr="004929F8">
        <w:rPr>
          <w:rFonts w:ascii="Agency FB" w:hAnsi="Agency FB" w:cs="Arial"/>
          <w:b/>
          <w:bCs/>
          <w:sz w:val="30"/>
          <w:szCs w:val="30"/>
        </w:rPr>
        <w:t>Article 1</w:t>
      </w:r>
      <w:r w:rsidRPr="004929F8">
        <w:rPr>
          <w:rFonts w:ascii="Agency FB" w:hAnsi="Agency FB" w:cs="Arial"/>
          <w:b/>
          <w:bCs/>
          <w:sz w:val="30"/>
          <w:szCs w:val="30"/>
          <w:vertAlign w:val="superscript"/>
        </w:rPr>
        <w:t>er</w:t>
      </w:r>
      <w:r w:rsidRPr="004929F8">
        <w:rPr>
          <w:rStyle w:val="apple-converted-space"/>
          <w:rFonts w:ascii="Agency FB" w:hAnsi="Agency FB" w:cs="Arial"/>
          <w:b/>
          <w:bCs/>
          <w:sz w:val="30"/>
          <w:szCs w:val="30"/>
        </w:rPr>
        <w:t> </w:t>
      </w:r>
      <w:r w:rsidR="005A0DFC" w:rsidRPr="004929F8">
        <w:rPr>
          <w:rFonts w:ascii="Agency FB" w:hAnsi="Agency FB" w:cs="Arial"/>
          <w:b/>
          <w:bCs/>
          <w:sz w:val="30"/>
          <w:szCs w:val="30"/>
        </w:rPr>
        <w:t>–</w:t>
      </w:r>
      <w:r w:rsidRPr="004929F8">
        <w:rPr>
          <w:rFonts w:ascii="Agency FB" w:hAnsi="Agency FB" w:cs="Arial"/>
          <w:b/>
          <w:bCs/>
          <w:sz w:val="30"/>
          <w:szCs w:val="30"/>
        </w:rPr>
        <w:t xml:space="preserve"> Objet</w:t>
      </w:r>
    </w:p>
    <w:p w:rsidR="0069711B" w:rsidRPr="004929F8" w:rsidRDefault="0069711B" w:rsidP="005A0DFC">
      <w:pPr>
        <w:pStyle w:val="NormalWeb"/>
        <w:jc w:val="both"/>
        <w:rPr>
          <w:rFonts w:ascii="Agency FB" w:hAnsi="Agency FB" w:cs="Arial"/>
          <w:sz w:val="26"/>
          <w:szCs w:val="26"/>
        </w:rPr>
      </w:pPr>
      <w:r w:rsidRPr="004929F8">
        <w:rPr>
          <w:rFonts w:ascii="Agency FB" w:hAnsi="Agency FB" w:cs="Arial"/>
          <w:sz w:val="26"/>
          <w:szCs w:val="26"/>
        </w:rPr>
        <w:t xml:space="preserve">AGRI-CONTRAT, est un service en ligne proposé </w:t>
      </w:r>
      <w:r w:rsidR="004929F8">
        <w:rPr>
          <w:rFonts w:ascii="Agency FB" w:hAnsi="Agency FB" w:cs="Arial"/>
          <w:sz w:val="26"/>
          <w:szCs w:val="26"/>
        </w:rPr>
        <w:t>(par la FNSEA44 et la FDS</w:t>
      </w:r>
      <w:r w:rsidR="005A0DFC" w:rsidRPr="004929F8">
        <w:rPr>
          <w:rFonts w:ascii="Agency FB" w:hAnsi="Agency FB" w:cs="Arial"/>
          <w:sz w:val="26"/>
          <w:szCs w:val="26"/>
        </w:rPr>
        <w:t xml:space="preserve">EA85) </w:t>
      </w:r>
      <w:r w:rsidRPr="004929F8">
        <w:rPr>
          <w:rFonts w:ascii="Agency FB" w:hAnsi="Agency FB" w:cs="Arial"/>
          <w:sz w:val="26"/>
          <w:szCs w:val="26"/>
        </w:rPr>
        <w:t>aux employeurs et futurs employeurs de la product</w:t>
      </w:r>
      <w:r w:rsidR="005A0DFC" w:rsidRPr="004929F8">
        <w:rPr>
          <w:rFonts w:ascii="Agency FB" w:hAnsi="Agency FB" w:cs="Arial"/>
          <w:sz w:val="26"/>
          <w:szCs w:val="26"/>
        </w:rPr>
        <w:t>ion agricole, ci-après dénommé U</w:t>
      </w:r>
      <w:r w:rsidRPr="004929F8">
        <w:rPr>
          <w:rFonts w:ascii="Agency FB" w:hAnsi="Agency FB" w:cs="Arial"/>
          <w:sz w:val="26"/>
          <w:szCs w:val="26"/>
        </w:rPr>
        <w:t xml:space="preserve">tilisateur. Par employeur, on entend les employeurs directs et indirects de salariés au sens du code du travail français ainsi que les maîtres de stage ou maîtres d'apprentissage. Le service en ligne est destiné à faciliter les démarches pour l’élaboration des contrats de travail.  </w:t>
      </w:r>
    </w:p>
    <w:p w:rsidR="000E502B" w:rsidRPr="004929F8" w:rsidRDefault="000E502B" w:rsidP="005A0DFC">
      <w:pPr>
        <w:pStyle w:val="NormalWeb"/>
        <w:jc w:val="both"/>
        <w:rPr>
          <w:rFonts w:ascii="Agency FB" w:hAnsi="Agency FB" w:cs="Arial"/>
          <w:b/>
          <w:bCs/>
          <w:sz w:val="30"/>
          <w:szCs w:val="30"/>
        </w:rPr>
      </w:pPr>
      <w:r w:rsidRPr="004929F8">
        <w:rPr>
          <w:rFonts w:ascii="Agency FB" w:hAnsi="Agency FB" w:cs="Arial"/>
          <w:b/>
          <w:bCs/>
          <w:sz w:val="30"/>
          <w:szCs w:val="30"/>
        </w:rPr>
        <w:t xml:space="preserve">Article 2 – Définitions </w:t>
      </w:r>
    </w:p>
    <w:p w:rsidR="000E502B" w:rsidRPr="004929F8" w:rsidRDefault="000E502B" w:rsidP="005A0DFC">
      <w:pPr>
        <w:pStyle w:val="NormalWeb"/>
        <w:jc w:val="both"/>
        <w:rPr>
          <w:rFonts w:ascii="Agency FB" w:hAnsi="Agency FB" w:cs="Arial"/>
          <w:sz w:val="26"/>
          <w:szCs w:val="26"/>
        </w:rPr>
      </w:pPr>
      <w:r w:rsidRPr="004929F8">
        <w:rPr>
          <w:rFonts w:ascii="Agency FB" w:hAnsi="Agency FB" w:cs="Arial"/>
          <w:sz w:val="26"/>
          <w:szCs w:val="26"/>
        </w:rPr>
        <w:t xml:space="preserve">Pour une meilleure compréhension des présentes Conditions Générales d’Utilisation, </w:t>
      </w:r>
      <w:r w:rsidR="006C5F65" w:rsidRPr="004929F8">
        <w:rPr>
          <w:rFonts w:ascii="Agency FB" w:hAnsi="Agency FB" w:cs="Arial"/>
          <w:sz w:val="26"/>
          <w:szCs w:val="26"/>
        </w:rPr>
        <w:t xml:space="preserve">cette clause a pour objet de définir différents </w:t>
      </w:r>
      <w:r w:rsidRPr="004929F8">
        <w:rPr>
          <w:rFonts w:ascii="Agency FB" w:hAnsi="Agency FB" w:cs="Arial"/>
          <w:sz w:val="26"/>
          <w:szCs w:val="26"/>
        </w:rPr>
        <w:t>mots et expressions</w:t>
      </w:r>
      <w:r w:rsidR="006C5F65" w:rsidRPr="004929F8">
        <w:rPr>
          <w:rFonts w:ascii="Agency FB" w:hAnsi="Agency FB" w:cs="Arial"/>
          <w:sz w:val="26"/>
          <w:szCs w:val="26"/>
        </w:rPr>
        <w:t xml:space="preserve"> du contrat </w:t>
      </w:r>
      <w:r w:rsidRPr="004929F8">
        <w:rPr>
          <w:rFonts w:ascii="Agency FB" w:hAnsi="Agency FB" w:cs="Arial"/>
          <w:sz w:val="26"/>
          <w:szCs w:val="26"/>
        </w:rPr>
        <w:t>:</w:t>
      </w:r>
    </w:p>
    <w:p w:rsidR="000E502B" w:rsidRPr="004929F8" w:rsidRDefault="006C5F65" w:rsidP="006C5F65">
      <w:pPr>
        <w:pStyle w:val="NormalWeb"/>
        <w:numPr>
          <w:ilvl w:val="0"/>
          <w:numId w:val="1"/>
        </w:numPr>
        <w:jc w:val="both"/>
        <w:rPr>
          <w:rFonts w:ascii="Agency FB" w:hAnsi="Agency FB" w:cs="Arial"/>
          <w:sz w:val="26"/>
          <w:szCs w:val="26"/>
        </w:rPr>
      </w:pPr>
      <w:r w:rsidRPr="004929F8">
        <w:rPr>
          <w:rFonts w:ascii="Agency FB" w:hAnsi="Agency FB" w:cs="Arial"/>
          <w:sz w:val="26"/>
          <w:szCs w:val="26"/>
        </w:rPr>
        <w:t xml:space="preserve">Utilisateur : Ce terme désigne toute personne qui utilise le site. </w:t>
      </w:r>
    </w:p>
    <w:p w:rsidR="006C5F65" w:rsidRPr="004929F8" w:rsidRDefault="006C5F65" w:rsidP="006C5F65">
      <w:pPr>
        <w:pStyle w:val="NormalWeb"/>
        <w:numPr>
          <w:ilvl w:val="0"/>
          <w:numId w:val="1"/>
        </w:numPr>
        <w:jc w:val="both"/>
        <w:rPr>
          <w:rFonts w:ascii="Agency FB" w:hAnsi="Agency FB" w:cs="Arial"/>
          <w:sz w:val="26"/>
          <w:szCs w:val="26"/>
        </w:rPr>
      </w:pPr>
      <w:r w:rsidRPr="004929F8">
        <w:rPr>
          <w:rFonts w:ascii="Agency FB" w:hAnsi="Agency FB" w:cs="Arial"/>
          <w:sz w:val="26"/>
          <w:szCs w:val="26"/>
        </w:rPr>
        <w:t xml:space="preserve">Contenu Utilisateur : Ce terme désigne les données transmises par l’Utilisateur au sein du site. </w:t>
      </w:r>
    </w:p>
    <w:p w:rsidR="006C5F65" w:rsidRPr="004929F8" w:rsidRDefault="006C5F65" w:rsidP="006C5F65">
      <w:pPr>
        <w:pStyle w:val="NormalWeb"/>
        <w:numPr>
          <w:ilvl w:val="0"/>
          <w:numId w:val="1"/>
        </w:numPr>
        <w:jc w:val="both"/>
        <w:rPr>
          <w:rFonts w:ascii="Agency FB" w:hAnsi="Agency FB" w:cs="Arial"/>
          <w:sz w:val="26"/>
          <w:szCs w:val="26"/>
        </w:rPr>
      </w:pPr>
      <w:r w:rsidRPr="004929F8">
        <w:rPr>
          <w:rFonts w:ascii="Agency FB" w:hAnsi="Agency FB" w:cs="Arial"/>
          <w:sz w:val="26"/>
          <w:szCs w:val="26"/>
        </w:rPr>
        <w:t xml:space="preserve">Identifiant et Mot de Passe : C’est l’ensemble des informations nécessaires à l’identification d’un Utilisateur sur le site. L’identifiant et le mot de passe permettent à l’Utilisateur d’accéder au service proposé par ce site. Le mot de passe est confidentiel. </w:t>
      </w:r>
    </w:p>
    <w:p w:rsidR="006C5F65" w:rsidRPr="004929F8" w:rsidRDefault="006C5F65" w:rsidP="006C5F65">
      <w:pPr>
        <w:pStyle w:val="NormalWeb"/>
        <w:numPr>
          <w:ilvl w:val="0"/>
          <w:numId w:val="1"/>
        </w:numPr>
        <w:jc w:val="both"/>
        <w:rPr>
          <w:rFonts w:ascii="Agency FB" w:hAnsi="Agency FB" w:cs="Arial"/>
          <w:sz w:val="26"/>
          <w:szCs w:val="26"/>
        </w:rPr>
      </w:pPr>
      <w:r w:rsidRPr="004929F8">
        <w:rPr>
          <w:rFonts w:ascii="Agency FB" w:hAnsi="Agency FB" w:cs="Arial"/>
          <w:sz w:val="26"/>
          <w:szCs w:val="26"/>
        </w:rPr>
        <w:t>Fédération de rattachement : Il s’agit de la FNSEA44 pour la Loire-Atlantique et de la FDSEA85 pour la Vendée.</w:t>
      </w:r>
    </w:p>
    <w:p w:rsidR="0069711B" w:rsidRPr="004929F8" w:rsidRDefault="006C5F65" w:rsidP="005A0DFC">
      <w:pPr>
        <w:pStyle w:val="NormalWeb"/>
        <w:jc w:val="both"/>
        <w:rPr>
          <w:rFonts w:ascii="Agency FB" w:hAnsi="Agency FB" w:cs="Arial"/>
          <w:b/>
          <w:bCs/>
          <w:sz w:val="30"/>
          <w:szCs w:val="30"/>
        </w:rPr>
      </w:pPr>
      <w:r w:rsidRPr="004929F8">
        <w:rPr>
          <w:rFonts w:ascii="Agency FB" w:hAnsi="Agency FB" w:cs="Arial"/>
          <w:b/>
          <w:bCs/>
          <w:sz w:val="30"/>
          <w:szCs w:val="30"/>
        </w:rPr>
        <w:t>Article 3</w:t>
      </w:r>
      <w:r w:rsidR="0069711B" w:rsidRPr="004929F8">
        <w:rPr>
          <w:rFonts w:ascii="Agency FB" w:hAnsi="Agency FB" w:cs="Arial"/>
          <w:b/>
          <w:bCs/>
          <w:sz w:val="30"/>
          <w:szCs w:val="30"/>
        </w:rPr>
        <w:t xml:space="preserve"> - Gestion des accès</w:t>
      </w:r>
    </w:p>
    <w:p w:rsidR="0069711B" w:rsidRPr="004929F8" w:rsidRDefault="0069711B" w:rsidP="005A0DFC">
      <w:pPr>
        <w:pStyle w:val="NormalWeb"/>
        <w:jc w:val="both"/>
        <w:rPr>
          <w:rFonts w:ascii="Agency FB" w:hAnsi="Agency FB" w:cs="Arial"/>
          <w:sz w:val="26"/>
          <w:szCs w:val="26"/>
        </w:rPr>
      </w:pPr>
      <w:r w:rsidRPr="004929F8">
        <w:rPr>
          <w:rFonts w:ascii="Agency FB" w:hAnsi="Agency FB" w:cs="Arial"/>
          <w:sz w:val="26"/>
          <w:szCs w:val="26"/>
        </w:rPr>
        <w:lastRenderedPageBreak/>
        <w:t>L'utilisation du présen</w:t>
      </w:r>
      <w:r w:rsidR="009B09FE" w:rsidRPr="004929F8">
        <w:rPr>
          <w:rFonts w:ascii="Agency FB" w:hAnsi="Agency FB" w:cs="Arial"/>
          <w:sz w:val="26"/>
          <w:szCs w:val="26"/>
        </w:rPr>
        <w:t xml:space="preserve">t service en ligne est </w:t>
      </w:r>
      <w:r w:rsidR="006C5F65" w:rsidRPr="004929F8">
        <w:rPr>
          <w:rFonts w:ascii="Agency FB" w:hAnsi="Agency FB" w:cs="Arial"/>
          <w:sz w:val="26"/>
          <w:szCs w:val="26"/>
        </w:rPr>
        <w:t>ouverte à toute personne physique ou morale, majeure et capable.</w:t>
      </w:r>
      <w:r w:rsidR="009B09FE" w:rsidRPr="004929F8">
        <w:rPr>
          <w:rFonts w:ascii="Agency FB" w:hAnsi="Agency FB" w:cs="Arial"/>
          <w:sz w:val="26"/>
          <w:szCs w:val="26"/>
        </w:rPr>
        <w:t xml:space="preserve"> </w:t>
      </w:r>
      <w:r w:rsidRPr="004929F8">
        <w:rPr>
          <w:rFonts w:ascii="Agency FB" w:hAnsi="Agency FB" w:cs="Arial"/>
          <w:sz w:val="26"/>
          <w:szCs w:val="26"/>
        </w:rPr>
        <w:t>L'identifiant et le mot de passe sont strictement propres à l'entreprise à laquelle ils sont attribués qui demeure seule responsable de leur usage. En cas de perte ou d'usage malveillant, l'entreprise signale l'incident à la Fédération de rattachement afin que son compte d'utilisateur soit clos et qu'un nouveau compte soit ouvert.</w:t>
      </w:r>
      <w:r w:rsidR="009B09FE" w:rsidRPr="004929F8">
        <w:rPr>
          <w:rFonts w:ascii="Agency FB" w:hAnsi="Agency FB" w:cs="Arial"/>
          <w:sz w:val="26"/>
          <w:szCs w:val="26"/>
        </w:rPr>
        <w:t xml:space="preserve"> Il est également laissé la possibilité à l’Utilisateur de modifier son mot de passe dans l’espace « Profil ». </w:t>
      </w:r>
    </w:p>
    <w:p w:rsidR="006C5F65" w:rsidRPr="004929F8" w:rsidRDefault="006C5F65" w:rsidP="005A0DFC">
      <w:pPr>
        <w:pStyle w:val="NormalWeb"/>
        <w:jc w:val="both"/>
        <w:rPr>
          <w:rFonts w:ascii="Agency FB" w:hAnsi="Agency FB" w:cs="Arial"/>
          <w:sz w:val="26"/>
          <w:szCs w:val="26"/>
        </w:rPr>
      </w:pPr>
      <w:r w:rsidRPr="004929F8">
        <w:rPr>
          <w:rFonts w:ascii="Agency FB" w:hAnsi="Agency FB" w:cs="Arial"/>
          <w:sz w:val="26"/>
          <w:szCs w:val="26"/>
        </w:rPr>
        <w:t>L’Utilisateur doit avoir remplis tous les champs obligatoires. L’Utilisateur garantit que toutes les informations communiquées sur le Site, et notamment lors de leur inscription, sont exactes et conformes à la réalité. Il s’engage à mettre à jour ses informations personnelles à partir de la page « profil » disponible dans leur compte.</w:t>
      </w:r>
    </w:p>
    <w:p w:rsidR="006C5F65" w:rsidRPr="004929F8" w:rsidRDefault="006C5F65" w:rsidP="005A0DFC">
      <w:pPr>
        <w:pStyle w:val="NormalWeb"/>
        <w:jc w:val="both"/>
        <w:rPr>
          <w:rFonts w:ascii="Agency FB" w:hAnsi="Agency FB" w:cs="Arial"/>
          <w:sz w:val="26"/>
          <w:szCs w:val="26"/>
        </w:rPr>
      </w:pPr>
      <w:r w:rsidRPr="004929F8">
        <w:rPr>
          <w:rFonts w:ascii="Agency FB" w:hAnsi="Agency FB" w:cs="Arial"/>
          <w:sz w:val="26"/>
          <w:szCs w:val="26"/>
        </w:rPr>
        <w:t>En cas de non-respect des Conditions Générales de Vente et d’Utilisation, notamment en cas d'inexactitude sur les informations communiquées, La fédération de rattachement aura la faculté de supprimer temporairement ou définitivement le compte de l’Utilisateur ayant failli à ses obligations.</w:t>
      </w:r>
    </w:p>
    <w:p w:rsidR="0069711B" w:rsidRPr="004929F8" w:rsidRDefault="0069711B" w:rsidP="005A0DFC">
      <w:pPr>
        <w:pStyle w:val="NormalWeb"/>
        <w:jc w:val="both"/>
        <w:rPr>
          <w:rFonts w:ascii="Agency FB" w:hAnsi="Agency FB" w:cs="Arial"/>
          <w:sz w:val="26"/>
          <w:szCs w:val="26"/>
        </w:rPr>
      </w:pPr>
      <w:r w:rsidRPr="004929F8">
        <w:rPr>
          <w:rFonts w:ascii="Agency FB" w:hAnsi="Agency FB" w:cs="Arial"/>
          <w:sz w:val="26"/>
          <w:szCs w:val="26"/>
        </w:rPr>
        <w:t>La Fédération de rattachement est seule gérante des droits d'utilisation du service en ligne. La</w:t>
      </w:r>
      <w:r w:rsidR="006C5F65" w:rsidRPr="004929F8">
        <w:rPr>
          <w:rFonts w:ascii="Agency FB" w:hAnsi="Agency FB" w:cs="Arial"/>
          <w:sz w:val="26"/>
          <w:szCs w:val="26"/>
        </w:rPr>
        <w:t xml:space="preserve"> Fédération de rattachement</w:t>
      </w:r>
      <w:r w:rsidRPr="004929F8">
        <w:rPr>
          <w:rFonts w:ascii="Agency FB" w:hAnsi="Agency FB" w:cs="Arial"/>
          <w:sz w:val="26"/>
          <w:szCs w:val="26"/>
        </w:rPr>
        <w:t xml:space="preserve"> ne pourra pas être mise en cause quant à cette gestion.</w:t>
      </w:r>
    </w:p>
    <w:p w:rsidR="009B09FE" w:rsidRPr="004929F8" w:rsidRDefault="009B09FE" w:rsidP="005A0DFC">
      <w:pPr>
        <w:pStyle w:val="NormalWeb"/>
        <w:jc w:val="both"/>
        <w:rPr>
          <w:rFonts w:ascii="Agency FB" w:hAnsi="Agency FB" w:cs="Arial"/>
          <w:sz w:val="26"/>
          <w:szCs w:val="26"/>
        </w:rPr>
      </w:pPr>
      <w:r w:rsidRPr="004929F8">
        <w:rPr>
          <w:rFonts w:ascii="Agency FB" w:hAnsi="Agency FB" w:cs="Arial"/>
          <w:sz w:val="26"/>
          <w:szCs w:val="26"/>
        </w:rPr>
        <w:t xml:space="preserve">Le site met en œuvre tous les moyens mis à sa disposition pour assurer un accès de qualité à ses services. Tout évènement dû à un cas de force majeure ayant pour conséquence un dysfonctionnement du réseau ou du serveur n’engage pas la responsabilité de </w:t>
      </w:r>
      <w:hyperlink r:id="rId7" w:history="1">
        <w:r w:rsidRPr="004929F8">
          <w:rPr>
            <w:rFonts w:ascii="Agency FB" w:hAnsi="Agency FB" w:cs="Arial"/>
            <w:sz w:val="26"/>
            <w:szCs w:val="26"/>
          </w:rPr>
          <w:t>www.agri-contrat.fr</w:t>
        </w:r>
      </w:hyperlink>
      <w:r w:rsidRPr="004929F8">
        <w:rPr>
          <w:rFonts w:ascii="Agency FB" w:hAnsi="Agency FB" w:cs="Arial"/>
          <w:sz w:val="26"/>
          <w:szCs w:val="26"/>
        </w:rPr>
        <w:t xml:space="preserve">. </w:t>
      </w:r>
    </w:p>
    <w:p w:rsidR="009B09FE" w:rsidRPr="004929F8" w:rsidRDefault="009B09FE" w:rsidP="005A0DFC">
      <w:pPr>
        <w:pStyle w:val="NormalWeb"/>
        <w:jc w:val="both"/>
        <w:rPr>
          <w:rFonts w:ascii="Agency FB" w:hAnsi="Agency FB" w:cs="Arial"/>
          <w:sz w:val="26"/>
          <w:szCs w:val="26"/>
        </w:rPr>
      </w:pPr>
      <w:r w:rsidRPr="004929F8">
        <w:rPr>
          <w:rFonts w:ascii="Agency FB" w:hAnsi="Agency FB" w:cs="Arial"/>
          <w:sz w:val="26"/>
          <w:szCs w:val="26"/>
        </w:rPr>
        <w:t xml:space="preserve">En raison de la nature de produit informatique de l’outils Agri-Contrat, il n’est pas possible d’en garantir le fonctionnement permanent et infaillible, notamment en cas de difficultés d’accès au réseau internet ou d’anomalies non liées à la conception même de l’outils Agri-Contrat. Ainsi, l’accès aux services du site peut à tout moment faire l’objet d’une interruption, d’une suspension, d’une modification sans préavis pour une maintenance ou pour tout autre cas. L’Utilisation s’obligation à ne réclamer aucune indemnisation suite à l’interruption, à la suspension ou à la modification du présent contrat. </w:t>
      </w:r>
    </w:p>
    <w:p w:rsidR="0069711B" w:rsidRPr="004929F8" w:rsidRDefault="0069711B" w:rsidP="005A0DFC">
      <w:pPr>
        <w:pStyle w:val="NormalWeb"/>
        <w:jc w:val="both"/>
        <w:rPr>
          <w:rFonts w:ascii="Agency FB" w:hAnsi="Agency FB" w:cs="Arial"/>
          <w:b/>
          <w:bCs/>
          <w:sz w:val="30"/>
          <w:szCs w:val="30"/>
        </w:rPr>
      </w:pPr>
      <w:r w:rsidRPr="004929F8">
        <w:rPr>
          <w:rFonts w:ascii="Agency FB" w:hAnsi="Agency FB" w:cs="Arial"/>
          <w:b/>
          <w:bCs/>
          <w:sz w:val="30"/>
          <w:szCs w:val="30"/>
        </w:rPr>
        <w:t>Article 4 - Responsabilité</w:t>
      </w:r>
    </w:p>
    <w:p w:rsidR="009B09FE" w:rsidRPr="004929F8" w:rsidRDefault="0069711B" w:rsidP="005A0DFC">
      <w:pPr>
        <w:pStyle w:val="NormalWeb"/>
        <w:jc w:val="both"/>
        <w:rPr>
          <w:rFonts w:ascii="Agency FB" w:hAnsi="Agency FB" w:cs="Arial"/>
          <w:sz w:val="26"/>
          <w:szCs w:val="26"/>
        </w:rPr>
      </w:pPr>
      <w:r w:rsidRPr="004929F8">
        <w:rPr>
          <w:rFonts w:ascii="Agency FB" w:hAnsi="Agency FB" w:cs="Arial"/>
          <w:sz w:val="26"/>
          <w:szCs w:val="26"/>
        </w:rPr>
        <w:t>Le présent service en ligne n'a d'autre finalité que de proposer aux employeurs une aide à l'élab</w:t>
      </w:r>
      <w:r w:rsidR="004929F8">
        <w:rPr>
          <w:rFonts w:ascii="Agency FB" w:hAnsi="Agency FB" w:cs="Arial"/>
          <w:sz w:val="26"/>
          <w:szCs w:val="26"/>
        </w:rPr>
        <w:t>oration des contrats de travail</w:t>
      </w:r>
      <w:r w:rsidRPr="004929F8">
        <w:rPr>
          <w:rFonts w:ascii="Agency FB" w:hAnsi="Agency FB" w:cs="Arial"/>
          <w:sz w:val="26"/>
          <w:szCs w:val="26"/>
        </w:rPr>
        <w:t xml:space="preserve">.  Son contenu n'engage </w:t>
      </w:r>
      <w:r w:rsidR="009B09FE" w:rsidRPr="004929F8">
        <w:rPr>
          <w:rFonts w:ascii="Agency FB" w:hAnsi="Agency FB" w:cs="Arial"/>
          <w:sz w:val="26"/>
          <w:szCs w:val="26"/>
        </w:rPr>
        <w:t xml:space="preserve">pas la Fédération de rattachement. </w:t>
      </w:r>
      <w:r w:rsidRPr="004929F8">
        <w:rPr>
          <w:rFonts w:ascii="Agency FB" w:hAnsi="Agency FB" w:cs="Arial"/>
          <w:sz w:val="26"/>
          <w:szCs w:val="26"/>
        </w:rPr>
        <w:t xml:space="preserve"> </w:t>
      </w:r>
    </w:p>
    <w:p w:rsidR="009B09FE" w:rsidRPr="004929F8" w:rsidRDefault="0069711B" w:rsidP="005A0DFC">
      <w:pPr>
        <w:pStyle w:val="NormalWeb"/>
        <w:jc w:val="both"/>
        <w:rPr>
          <w:rFonts w:ascii="Agency FB" w:hAnsi="Agency FB" w:cs="Arial"/>
          <w:sz w:val="26"/>
          <w:szCs w:val="26"/>
        </w:rPr>
      </w:pPr>
      <w:r w:rsidRPr="004929F8">
        <w:rPr>
          <w:rFonts w:ascii="Agency FB" w:hAnsi="Agency FB" w:cs="Arial"/>
          <w:sz w:val="26"/>
          <w:szCs w:val="26"/>
        </w:rPr>
        <w:t>En conséquence, l'utilisation de ce site se fait aux risques et périls de l'utilisateur. Celui-ci est invité à procéder à toute vérification sous sa re</w:t>
      </w:r>
      <w:r w:rsidR="009B09FE" w:rsidRPr="004929F8">
        <w:rPr>
          <w:rFonts w:ascii="Agency FB" w:hAnsi="Agency FB" w:cs="Arial"/>
          <w:sz w:val="26"/>
          <w:szCs w:val="26"/>
        </w:rPr>
        <w:t>spo</w:t>
      </w:r>
      <w:r w:rsidR="000576EC" w:rsidRPr="004929F8">
        <w:rPr>
          <w:rFonts w:ascii="Agency FB" w:hAnsi="Agency FB" w:cs="Arial"/>
          <w:sz w:val="26"/>
          <w:szCs w:val="26"/>
        </w:rPr>
        <w:t>nsabilité exclusive. L</w:t>
      </w:r>
      <w:r w:rsidR="009B09FE" w:rsidRPr="004929F8">
        <w:rPr>
          <w:rFonts w:ascii="Agency FB" w:hAnsi="Agency FB" w:cs="Arial"/>
          <w:sz w:val="26"/>
          <w:szCs w:val="26"/>
        </w:rPr>
        <w:t>a fédération de rattachement</w:t>
      </w:r>
      <w:r w:rsidRPr="004929F8">
        <w:rPr>
          <w:rFonts w:ascii="Agency FB" w:hAnsi="Agency FB" w:cs="Arial"/>
          <w:sz w:val="26"/>
          <w:szCs w:val="26"/>
        </w:rPr>
        <w:t xml:space="preserve"> ne saurait être responsable des informations inexactes et erreurs présentes dans les contenus édités sur ce site, ni de leurs conséquences. </w:t>
      </w:r>
    </w:p>
    <w:p w:rsidR="006C5F65" w:rsidRPr="004929F8" w:rsidRDefault="006C5F65" w:rsidP="005A0DFC">
      <w:pPr>
        <w:pStyle w:val="NormalWeb"/>
        <w:jc w:val="both"/>
        <w:rPr>
          <w:rFonts w:ascii="Agency FB" w:hAnsi="Agency FB" w:cs="Arial"/>
          <w:sz w:val="26"/>
          <w:szCs w:val="26"/>
        </w:rPr>
      </w:pPr>
      <w:r w:rsidRPr="004929F8">
        <w:rPr>
          <w:rFonts w:ascii="Agency FB" w:hAnsi="Agency FB" w:cs="Arial"/>
          <w:sz w:val="26"/>
          <w:szCs w:val="26"/>
        </w:rPr>
        <w:t xml:space="preserve">Agri-contrat ne garantit en aucun cas que les modèles utilisés répondent aux besoins de l’Utilisateur, un questionnaire ne pouvant prendre en compte toutes les situations spécifiques. </w:t>
      </w:r>
    </w:p>
    <w:p w:rsidR="0069711B" w:rsidRPr="004929F8" w:rsidRDefault="009B09FE" w:rsidP="005A0DFC">
      <w:pPr>
        <w:pStyle w:val="NormalWeb"/>
        <w:jc w:val="both"/>
        <w:rPr>
          <w:rFonts w:ascii="Agency FB" w:hAnsi="Agency FB" w:cs="Arial"/>
          <w:sz w:val="26"/>
          <w:szCs w:val="26"/>
        </w:rPr>
      </w:pPr>
      <w:r w:rsidRPr="004929F8">
        <w:rPr>
          <w:rFonts w:ascii="Agency FB" w:hAnsi="Agency FB" w:cs="Arial"/>
          <w:sz w:val="26"/>
          <w:szCs w:val="26"/>
        </w:rPr>
        <w:t>La fédération de rattachement</w:t>
      </w:r>
      <w:r w:rsidR="0069711B" w:rsidRPr="004929F8">
        <w:rPr>
          <w:rFonts w:ascii="Agency FB" w:hAnsi="Agency FB" w:cs="Arial"/>
          <w:sz w:val="26"/>
          <w:szCs w:val="26"/>
        </w:rPr>
        <w:t xml:space="preserve"> décline toute responsabilité de l'usage qui pourrait être fait des informations laissées à la libre disposition des utilisateurs sur ce site. Les conséquences de l'utilisation et de l'interprétation de ces informations sont uniquement sous la responsabilité de l'utilisateur.</w:t>
      </w:r>
    </w:p>
    <w:p w:rsidR="0069711B" w:rsidRPr="004929F8" w:rsidRDefault="009B09FE" w:rsidP="005A0DFC">
      <w:pPr>
        <w:pStyle w:val="NormalWeb"/>
        <w:jc w:val="both"/>
        <w:rPr>
          <w:rFonts w:ascii="Agency FB" w:hAnsi="Agency FB" w:cs="Arial"/>
          <w:sz w:val="26"/>
          <w:szCs w:val="26"/>
        </w:rPr>
      </w:pPr>
      <w:r w:rsidRPr="004929F8">
        <w:rPr>
          <w:rFonts w:ascii="Agency FB" w:hAnsi="Agency FB" w:cs="Arial"/>
          <w:sz w:val="26"/>
          <w:szCs w:val="26"/>
        </w:rPr>
        <w:lastRenderedPageBreak/>
        <w:t>La fédération de rattachement</w:t>
      </w:r>
      <w:r w:rsidR="0069711B" w:rsidRPr="004929F8">
        <w:rPr>
          <w:rFonts w:ascii="Agency FB" w:hAnsi="Agency FB" w:cs="Arial"/>
          <w:sz w:val="26"/>
          <w:szCs w:val="26"/>
        </w:rPr>
        <w:t xml:space="preserve"> rappelle que le contenu de ce site ne peut en aucun cas dispenser l'utilisateur de se rapprocher d'un conseil dûment qualifié pour répondre à ses questions.</w:t>
      </w:r>
      <w:r w:rsidR="006C5F65" w:rsidRPr="004929F8">
        <w:rPr>
          <w:rFonts w:ascii="Agency FB" w:hAnsi="Agency FB" w:cs="Arial"/>
          <w:sz w:val="26"/>
          <w:szCs w:val="26"/>
        </w:rPr>
        <w:t xml:space="preserve"> En effet, pour toute consultation juridique, il convient de se rapprocher du service juridique de la fédération de rattachement. </w:t>
      </w:r>
    </w:p>
    <w:p w:rsidR="0069711B" w:rsidRPr="004929F8" w:rsidRDefault="000576EC" w:rsidP="005A0DFC">
      <w:pPr>
        <w:pStyle w:val="NormalWeb"/>
        <w:jc w:val="both"/>
        <w:rPr>
          <w:rFonts w:ascii="Agency FB" w:hAnsi="Agency FB" w:cs="Arial"/>
          <w:sz w:val="26"/>
          <w:szCs w:val="26"/>
        </w:rPr>
      </w:pPr>
      <w:r w:rsidRPr="004929F8">
        <w:rPr>
          <w:rFonts w:ascii="Agency FB" w:hAnsi="Agency FB" w:cs="Arial"/>
          <w:sz w:val="26"/>
          <w:szCs w:val="26"/>
        </w:rPr>
        <w:t>La Fédération de rattachement n’accepte</w:t>
      </w:r>
      <w:r w:rsidR="0069711B" w:rsidRPr="004929F8">
        <w:rPr>
          <w:rFonts w:ascii="Agency FB" w:hAnsi="Agency FB" w:cs="Arial"/>
          <w:sz w:val="26"/>
          <w:szCs w:val="26"/>
        </w:rPr>
        <w:t xml:space="preserve"> aucune responsabilité quant aux conséquences de toute erreur ou omission.</w:t>
      </w:r>
    </w:p>
    <w:p w:rsidR="000576EC" w:rsidRPr="004929F8" w:rsidRDefault="000576EC" w:rsidP="005A0DFC">
      <w:pPr>
        <w:pStyle w:val="NormalWeb"/>
        <w:jc w:val="both"/>
        <w:rPr>
          <w:rFonts w:ascii="Agency FB" w:hAnsi="Agency FB" w:cs="Arial"/>
          <w:sz w:val="26"/>
          <w:szCs w:val="26"/>
        </w:rPr>
      </w:pPr>
      <w:r w:rsidRPr="004929F8">
        <w:rPr>
          <w:rFonts w:ascii="Agency FB" w:hAnsi="Agency FB" w:cs="Arial"/>
          <w:sz w:val="26"/>
          <w:szCs w:val="26"/>
        </w:rPr>
        <w:t xml:space="preserve">La Fédération de rattachement </w:t>
      </w:r>
      <w:r w:rsidR="0069711B" w:rsidRPr="004929F8">
        <w:rPr>
          <w:rFonts w:ascii="Agency FB" w:hAnsi="Agency FB" w:cs="Arial"/>
          <w:sz w:val="26"/>
          <w:szCs w:val="26"/>
        </w:rPr>
        <w:t xml:space="preserve">ne sera tenue responsable d’aucune manière et en aucune circonstance de tout contenu fourni </w:t>
      </w:r>
      <w:r w:rsidRPr="004929F8">
        <w:rPr>
          <w:rFonts w:ascii="Agency FB" w:hAnsi="Agency FB" w:cs="Arial"/>
          <w:sz w:val="26"/>
          <w:szCs w:val="26"/>
        </w:rPr>
        <w:t>par l’Utilisateur y</w:t>
      </w:r>
      <w:r w:rsidR="0069711B" w:rsidRPr="004929F8">
        <w:rPr>
          <w:rFonts w:ascii="Agency FB" w:hAnsi="Agency FB" w:cs="Arial"/>
          <w:sz w:val="26"/>
          <w:szCs w:val="26"/>
        </w:rPr>
        <w:t xml:space="preserve"> compris toute erreur ou omission y figurant ou toute perte ou dommage quel qu’il soit découlant de votre utilisation du contenu en question. En aucun cas la</w:t>
      </w:r>
      <w:r w:rsidRPr="004929F8">
        <w:rPr>
          <w:rFonts w:ascii="Agency FB" w:hAnsi="Agency FB" w:cs="Arial"/>
          <w:sz w:val="26"/>
          <w:szCs w:val="26"/>
        </w:rPr>
        <w:t xml:space="preserve"> Fédération de rattachement ne sera responsable</w:t>
      </w:r>
      <w:r w:rsidR="0069711B" w:rsidRPr="004929F8">
        <w:rPr>
          <w:rFonts w:ascii="Agency FB" w:hAnsi="Agency FB" w:cs="Arial"/>
          <w:sz w:val="26"/>
          <w:szCs w:val="26"/>
        </w:rPr>
        <w:t xml:space="preserve"> à votre égard ou vis-à-vis de toute autre personne concernant : tous dommages directs, spéciaux, accessoires, indirects, punitifs, et tous autres dommages et intérêts indirects ou tout autre perte ou tout préjudice subi en totalité ou en partie du fait d’évènement échappant à leur contrôle ou de toute négligence y compris une négligence grave commise dans la fourniture, la compilation, l’interprétation, l’édition, l’écriture, la communication, la t</w:t>
      </w:r>
      <w:r w:rsidRPr="004929F8">
        <w:rPr>
          <w:rFonts w:ascii="Agency FB" w:hAnsi="Agency FB" w:cs="Arial"/>
          <w:sz w:val="26"/>
          <w:szCs w:val="26"/>
        </w:rPr>
        <w:t xml:space="preserve">ransmission, ou la livraison de l’outil Agri-Contrat </w:t>
      </w:r>
      <w:r w:rsidR="0069711B" w:rsidRPr="004929F8">
        <w:rPr>
          <w:rFonts w:ascii="Agency FB" w:hAnsi="Agency FB" w:cs="Arial"/>
          <w:sz w:val="26"/>
          <w:szCs w:val="26"/>
        </w:rPr>
        <w:t>ou de tout contenu y étant associé ou tout sinistr</w:t>
      </w:r>
      <w:r w:rsidRPr="004929F8">
        <w:rPr>
          <w:rFonts w:ascii="Agency FB" w:hAnsi="Agency FB" w:cs="Arial"/>
          <w:sz w:val="26"/>
          <w:szCs w:val="26"/>
        </w:rPr>
        <w:t xml:space="preserve">e du fait ou en rapport avec l’outils Agri-Contrat </w:t>
      </w:r>
      <w:r w:rsidR="0069711B" w:rsidRPr="004929F8">
        <w:rPr>
          <w:rFonts w:ascii="Agency FB" w:hAnsi="Agency FB" w:cs="Arial"/>
          <w:sz w:val="26"/>
          <w:szCs w:val="26"/>
        </w:rPr>
        <w:t xml:space="preserve">ou tout contenu y compris notamment toute décision prise ou toute action entreprise par vos soins sur la base de ce contenu. </w:t>
      </w:r>
    </w:p>
    <w:p w:rsidR="0069711B" w:rsidRPr="004929F8" w:rsidRDefault="0069711B" w:rsidP="005A0DFC">
      <w:pPr>
        <w:pStyle w:val="NormalWeb"/>
        <w:jc w:val="both"/>
        <w:rPr>
          <w:rFonts w:ascii="Agency FB" w:hAnsi="Agency FB" w:cs="Arial"/>
          <w:b/>
          <w:bCs/>
          <w:sz w:val="30"/>
          <w:szCs w:val="30"/>
        </w:rPr>
      </w:pPr>
      <w:r w:rsidRPr="004929F8">
        <w:rPr>
          <w:rFonts w:ascii="Agency FB" w:hAnsi="Agency FB" w:cs="Arial"/>
          <w:b/>
          <w:bCs/>
          <w:sz w:val="30"/>
          <w:szCs w:val="30"/>
        </w:rPr>
        <w:t>Article 5 – Données personnelles des utilisateurs</w:t>
      </w:r>
    </w:p>
    <w:p w:rsidR="0069711B" w:rsidRPr="004929F8" w:rsidRDefault="0069711B" w:rsidP="005A0DFC">
      <w:pPr>
        <w:pStyle w:val="NormalWeb"/>
        <w:jc w:val="both"/>
        <w:rPr>
          <w:rFonts w:ascii="Agency FB" w:hAnsi="Agency FB" w:cs="Arial"/>
          <w:sz w:val="26"/>
          <w:szCs w:val="26"/>
          <w:u w:val="single"/>
        </w:rPr>
      </w:pPr>
      <w:r w:rsidRPr="004929F8">
        <w:rPr>
          <w:rFonts w:ascii="Agency FB" w:hAnsi="Agency FB" w:cs="Arial"/>
          <w:sz w:val="26"/>
          <w:szCs w:val="26"/>
          <w:u w:val="single"/>
        </w:rPr>
        <w:t>Collecte des données personnelles</w:t>
      </w:r>
      <w:r w:rsidR="000576EC" w:rsidRPr="004929F8">
        <w:rPr>
          <w:rFonts w:ascii="Agency FB" w:hAnsi="Agency FB" w:cs="Arial"/>
          <w:sz w:val="26"/>
          <w:szCs w:val="26"/>
          <w:u w:val="single"/>
        </w:rPr>
        <w:t xml:space="preserve"> </w:t>
      </w:r>
      <w:r w:rsidR="000576EC" w:rsidRPr="004929F8">
        <w:rPr>
          <w:rFonts w:ascii="Agency FB" w:hAnsi="Agency FB" w:cs="Arial"/>
          <w:sz w:val="26"/>
          <w:szCs w:val="26"/>
        </w:rPr>
        <w:t xml:space="preserve">- </w:t>
      </w:r>
      <w:r w:rsidRPr="004929F8">
        <w:rPr>
          <w:rFonts w:ascii="Agency FB" w:hAnsi="Agency FB" w:cs="Arial"/>
          <w:sz w:val="26"/>
          <w:szCs w:val="26"/>
        </w:rPr>
        <w:t>Les données personnelles de l’utilisateur enregistrées sur Agri-Contrat.fr sont celles qu’il fournit volontairement lors de la demande d’accès ou lors de l’utilisation du service en ligne.</w:t>
      </w:r>
    </w:p>
    <w:p w:rsidR="0069711B" w:rsidRPr="004929F8" w:rsidRDefault="0069711B" w:rsidP="005A0DFC">
      <w:pPr>
        <w:pStyle w:val="NormalWeb"/>
        <w:jc w:val="both"/>
        <w:rPr>
          <w:rFonts w:ascii="Agency FB" w:hAnsi="Agency FB" w:cs="Arial"/>
          <w:sz w:val="26"/>
          <w:szCs w:val="26"/>
        </w:rPr>
      </w:pPr>
      <w:r w:rsidRPr="004929F8">
        <w:rPr>
          <w:rFonts w:ascii="Agency FB" w:hAnsi="Agency FB" w:cs="Arial"/>
          <w:sz w:val="26"/>
          <w:szCs w:val="26"/>
          <w:u w:val="single"/>
        </w:rPr>
        <w:t>Usages des données</w:t>
      </w:r>
      <w:r w:rsidR="000576EC" w:rsidRPr="004929F8">
        <w:rPr>
          <w:rFonts w:ascii="Agency FB" w:hAnsi="Agency FB" w:cs="Arial"/>
          <w:sz w:val="26"/>
          <w:szCs w:val="26"/>
        </w:rPr>
        <w:t xml:space="preserve"> – Les informations demandées à l’inscription au site sont nécessaires et obligatoires pour la création du compte de l’Utilisateur. En particulier, l’adresse électronique pourra être utilisée par le site pour l’administration, la gestion, et l’animation du service. </w:t>
      </w:r>
    </w:p>
    <w:p w:rsidR="0069711B" w:rsidRPr="004929F8" w:rsidRDefault="0069711B" w:rsidP="005A0DFC">
      <w:pPr>
        <w:pStyle w:val="NormalWeb"/>
        <w:jc w:val="both"/>
        <w:rPr>
          <w:rFonts w:ascii="Agency FB" w:hAnsi="Agency FB" w:cs="Arial"/>
          <w:sz w:val="26"/>
          <w:szCs w:val="26"/>
          <w:u w:val="single"/>
        </w:rPr>
      </w:pPr>
      <w:r w:rsidRPr="004929F8">
        <w:rPr>
          <w:rFonts w:ascii="Agency FB" w:hAnsi="Agency FB" w:cs="Arial"/>
          <w:sz w:val="26"/>
          <w:szCs w:val="26"/>
          <w:u w:val="single"/>
        </w:rPr>
        <w:t>Confidentialité</w:t>
      </w:r>
      <w:r w:rsidR="000576EC" w:rsidRPr="004929F8">
        <w:rPr>
          <w:rFonts w:ascii="Agency FB" w:hAnsi="Agency FB" w:cs="Arial"/>
          <w:sz w:val="26"/>
          <w:szCs w:val="26"/>
        </w:rPr>
        <w:t xml:space="preserve"> -</w:t>
      </w:r>
      <w:r w:rsidR="000576EC" w:rsidRPr="005F5374">
        <w:rPr>
          <w:rFonts w:ascii="Agency FB" w:hAnsi="Agency FB" w:cs="Arial"/>
          <w:sz w:val="26"/>
          <w:szCs w:val="26"/>
        </w:rPr>
        <w:t xml:space="preserve"> La</w:t>
      </w:r>
      <w:r w:rsidR="000576EC" w:rsidRPr="004929F8">
        <w:rPr>
          <w:rFonts w:ascii="Agency FB" w:hAnsi="Agency FB" w:cs="Arial"/>
          <w:sz w:val="26"/>
          <w:szCs w:val="26"/>
        </w:rPr>
        <w:t xml:space="preserve"> Fédération de rattachement </w:t>
      </w:r>
      <w:r w:rsidRPr="004929F8">
        <w:rPr>
          <w:rFonts w:ascii="Agency FB" w:hAnsi="Agency FB" w:cs="Arial"/>
          <w:sz w:val="26"/>
          <w:szCs w:val="26"/>
        </w:rPr>
        <w:t>prend toutes précautions utiles pour préserver la sécurité des données, et notamment empêcher qu'elles soient déformées ou endommagées ou que des tiers non autorisés y aient accès et se prémunit contre toute atteinte à la confidentialité des données traitées.</w:t>
      </w:r>
    </w:p>
    <w:p w:rsidR="0069711B" w:rsidRPr="004929F8" w:rsidRDefault="0069711B" w:rsidP="005A0DFC">
      <w:pPr>
        <w:pStyle w:val="NormalWeb"/>
        <w:jc w:val="both"/>
        <w:rPr>
          <w:rFonts w:ascii="Agency FB" w:hAnsi="Agency FB" w:cs="Arial"/>
          <w:sz w:val="26"/>
          <w:szCs w:val="26"/>
          <w:u w:val="single"/>
        </w:rPr>
      </w:pPr>
      <w:r w:rsidRPr="004929F8">
        <w:rPr>
          <w:rFonts w:ascii="Agency FB" w:hAnsi="Agency FB" w:cs="Arial"/>
          <w:sz w:val="26"/>
          <w:szCs w:val="26"/>
          <w:u w:val="single"/>
        </w:rPr>
        <w:t>Droit d’opposition</w:t>
      </w:r>
      <w:r w:rsidR="000576EC" w:rsidRPr="004929F8">
        <w:rPr>
          <w:rFonts w:ascii="Agency FB" w:hAnsi="Agency FB" w:cs="Arial"/>
          <w:sz w:val="26"/>
          <w:szCs w:val="26"/>
        </w:rPr>
        <w:t xml:space="preserve"> - </w:t>
      </w:r>
      <w:r w:rsidRPr="004929F8">
        <w:rPr>
          <w:rFonts w:ascii="Agency FB" w:hAnsi="Agency FB" w:cs="Arial"/>
          <w:sz w:val="26"/>
          <w:szCs w:val="26"/>
        </w:rPr>
        <w:t xml:space="preserve">Les utilisateurs ont un droit d'opposition à l’analyse de leur navigation et un droit d'accès aux données collectées les concernant. </w:t>
      </w:r>
    </w:p>
    <w:p w:rsidR="0069711B" w:rsidRPr="004929F8" w:rsidRDefault="0069711B" w:rsidP="005A0DFC">
      <w:pPr>
        <w:pStyle w:val="NormalWeb"/>
        <w:jc w:val="both"/>
        <w:rPr>
          <w:rFonts w:ascii="Agency FB" w:hAnsi="Agency FB" w:cs="Arial"/>
          <w:b/>
          <w:bCs/>
          <w:sz w:val="30"/>
          <w:szCs w:val="30"/>
        </w:rPr>
      </w:pPr>
      <w:r w:rsidRPr="004929F8">
        <w:rPr>
          <w:rFonts w:ascii="Agency FB" w:hAnsi="Agency FB" w:cs="Arial"/>
          <w:b/>
          <w:bCs/>
          <w:sz w:val="30"/>
          <w:szCs w:val="30"/>
        </w:rPr>
        <w:t>Article 6 - Propriété</w:t>
      </w:r>
    </w:p>
    <w:p w:rsidR="0069711B" w:rsidRPr="004929F8" w:rsidRDefault="000C4618" w:rsidP="005A0DFC">
      <w:pPr>
        <w:pStyle w:val="NormalWeb"/>
        <w:jc w:val="both"/>
        <w:rPr>
          <w:rFonts w:ascii="Agency FB" w:hAnsi="Agency FB" w:cs="Arial"/>
          <w:sz w:val="26"/>
          <w:szCs w:val="26"/>
        </w:rPr>
      </w:pPr>
      <w:r w:rsidRPr="004929F8">
        <w:rPr>
          <w:rFonts w:ascii="Agency FB" w:hAnsi="Agency FB" w:cs="Arial"/>
          <w:sz w:val="26"/>
          <w:szCs w:val="26"/>
        </w:rPr>
        <w:t xml:space="preserve">Les marques, logos, signes et tout autre contenu du site font l’objet d’une protection par le Code de la propriété intellectuelle et plus particulièrement par le droit d’auteur. </w:t>
      </w:r>
    </w:p>
    <w:p w:rsidR="000C4618" w:rsidRPr="004929F8" w:rsidRDefault="000C4618" w:rsidP="005A0DFC">
      <w:pPr>
        <w:pStyle w:val="NormalWeb"/>
        <w:jc w:val="both"/>
        <w:rPr>
          <w:rFonts w:ascii="Agency FB" w:hAnsi="Agency FB" w:cs="Arial"/>
          <w:sz w:val="26"/>
          <w:szCs w:val="26"/>
        </w:rPr>
      </w:pPr>
      <w:r w:rsidRPr="004929F8">
        <w:rPr>
          <w:rFonts w:ascii="Agency FB" w:hAnsi="Agency FB" w:cs="Arial"/>
          <w:sz w:val="26"/>
          <w:szCs w:val="26"/>
        </w:rPr>
        <w:t>L’Utilisateur sollicite l’autorisation préalable du site pour toute reproduction, publication, copie des différents contenus</w:t>
      </w:r>
      <w:r w:rsidR="001A1BB3">
        <w:rPr>
          <w:rFonts w:ascii="Agency FB" w:hAnsi="Agency FB" w:cs="Arial"/>
          <w:sz w:val="26"/>
          <w:szCs w:val="26"/>
        </w:rPr>
        <w:t>.</w:t>
      </w:r>
    </w:p>
    <w:p w:rsidR="0069711B" w:rsidRPr="004929F8" w:rsidRDefault="0069711B" w:rsidP="005A0DFC">
      <w:pPr>
        <w:pStyle w:val="NormalWeb"/>
        <w:jc w:val="both"/>
        <w:rPr>
          <w:rFonts w:ascii="Agency FB" w:hAnsi="Agency FB" w:cs="Arial"/>
          <w:sz w:val="26"/>
          <w:szCs w:val="26"/>
        </w:rPr>
      </w:pPr>
      <w:r w:rsidRPr="004929F8">
        <w:rPr>
          <w:rFonts w:ascii="Agency FB" w:hAnsi="Agency FB" w:cs="Arial"/>
          <w:sz w:val="26"/>
          <w:szCs w:val="26"/>
        </w:rPr>
        <w:t xml:space="preserve">Il est interdit, à titre privé ou public, de reproduire, copier, vendre, revendre ou exploiter, que ce soit dans un but commercial ou purement gratuit, tout ou partie du site ou ses résultats sauf accord exprès et préalable de la </w:t>
      </w:r>
      <w:r w:rsidR="000C4618" w:rsidRPr="004929F8">
        <w:rPr>
          <w:rFonts w:ascii="Agency FB" w:hAnsi="Agency FB" w:cs="Arial"/>
          <w:sz w:val="26"/>
          <w:szCs w:val="26"/>
        </w:rPr>
        <w:t>fédération de rattachement</w:t>
      </w:r>
      <w:r w:rsidRPr="004929F8">
        <w:rPr>
          <w:rFonts w:ascii="Agency FB" w:hAnsi="Agency FB" w:cs="Arial"/>
          <w:sz w:val="26"/>
          <w:szCs w:val="26"/>
        </w:rPr>
        <w:t>. Tout contrevenant pourra se voir opposer les articles L.335-1 et suivants du Code de la propriété intellectuelle.</w:t>
      </w:r>
    </w:p>
    <w:p w:rsidR="0069711B" w:rsidRPr="004929F8" w:rsidRDefault="0069711B" w:rsidP="005A0DFC">
      <w:pPr>
        <w:pStyle w:val="NormalWeb"/>
        <w:jc w:val="both"/>
        <w:rPr>
          <w:rFonts w:ascii="Agency FB" w:hAnsi="Agency FB" w:cs="Arial"/>
          <w:sz w:val="26"/>
          <w:szCs w:val="26"/>
        </w:rPr>
      </w:pPr>
      <w:r w:rsidRPr="004929F8">
        <w:rPr>
          <w:rFonts w:ascii="Agency FB" w:hAnsi="Agency FB" w:cs="Arial"/>
          <w:sz w:val="26"/>
          <w:szCs w:val="26"/>
        </w:rPr>
        <w:lastRenderedPageBreak/>
        <w:t xml:space="preserve">Les présentes conditions générales ne confèrent à l'utilisateur qu'un droit d'usage privé et personnel des contenus du site </w:t>
      </w:r>
      <w:r w:rsidR="000C4618" w:rsidRPr="004929F8">
        <w:rPr>
          <w:rFonts w:ascii="Agency FB" w:hAnsi="Agency FB" w:cs="Arial"/>
          <w:sz w:val="26"/>
          <w:szCs w:val="26"/>
        </w:rPr>
        <w:t>agri-contrat.fr</w:t>
      </w:r>
      <w:r w:rsidRPr="004929F8">
        <w:rPr>
          <w:rFonts w:ascii="Agency FB" w:hAnsi="Agency FB" w:cs="Arial"/>
          <w:sz w:val="26"/>
          <w:szCs w:val="26"/>
        </w:rPr>
        <w:t>. Il n'est donc pas autorisé à reproduire les éléments qui y figurent, par quelque moyen et sur quelque support que ce soit, à les diffuser ou à les exploiter.</w:t>
      </w:r>
    </w:p>
    <w:p w:rsidR="00171691" w:rsidRPr="004929F8" w:rsidRDefault="00171691" w:rsidP="005A0DFC">
      <w:pPr>
        <w:pStyle w:val="NormalWeb"/>
        <w:jc w:val="both"/>
        <w:rPr>
          <w:rFonts w:ascii="Agency FB" w:hAnsi="Agency FB" w:cs="Arial"/>
          <w:b/>
          <w:bCs/>
          <w:sz w:val="30"/>
          <w:szCs w:val="30"/>
        </w:rPr>
      </w:pPr>
      <w:r w:rsidRPr="004929F8">
        <w:rPr>
          <w:rFonts w:ascii="Agency FB" w:hAnsi="Agency FB" w:cs="Arial"/>
          <w:b/>
          <w:bCs/>
          <w:sz w:val="30"/>
          <w:szCs w:val="30"/>
        </w:rPr>
        <w:t xml:space="preserve">Article 7 – Facturation </w:t>
      </w:r>
    </w:p>
    <w:p w:rsidR="00171691" w:rsidRPr="004929F8" w:rsidRDefault="00171691" w:rsidP="005A0DFC">
      <w:pPr>
        <w:pStyle w:val="NormalWeb"/>
        <w:jc w:val="both"/>
        <w:rPr>
          <w:rFonts w:ascii="Agency FB" w:hAnsi="Agency FB" w:cs="Arial"/>
          <w:sz w:val="26"/>
          <w:szCs w:val="26"/>
        </w:rPr>
      </w:pPr>
      <w:r w:rsidRPr="004929F8">
        <w:rPr>
          <w:rFonts w:ascii="Agency FB" w:hAnsi="Agency FB" w:cs="Arial"/>
          <w:sz w:val="26"/>
          <w:szCs w:val="26"/>
        </w:rPr>
        <w:t>Les prix sont indiqués sur le Site en euros</w:t>
      </w:r>
      <w:r w:rsidR="00847D9D">
        <w:rPr>
          <w:rFonts w:ascii="Agency FB" w:hAnsi="Agency FB" w:cs="Arial"/>
          <w:sz w:val="26"/>
          <w:szCs w:val="26"/>
        </w:rPr>
        <w:t xml:space="preserve"> Hors Taxes</w:t>
      </w:r>
      <w:r w:rsidRPr="004929F8">
        <w:rPr>
          <w:rFonts w:ascii="Agency FB" w:hAnsi="Agency FB" w:cs="Arial"/>
          <w:sz w:val="26"/>
          <w:szCs w:val="26"/>
        </w:rPr>
        <w:t>.</w:t>
      </w:r>
      <w:bookmarkStart w:id="0" w:name="_GoBack"/>
      <w:bookmarkEnd w:id="0"/>
    </w:p>
    <w:p w:rsidR="00171691" w:rsidRPr="004929F8" w:rsidRDefault="00171691" w:rsidP="005A0DFC">
      <w:pPr>
        <w:pStyle w:val="NormalWeb"/>
        <w:jc w:val="both"/>
        <w:rPr>
          <w:rFonts w:ascii="Agency FB" w:hAnsi="Agency FB" w:cs="Arial"/>
          <w:sz w:val="26"/>
          <w:szCs w:val="26"/>
        </w:rPr>
      </w:pPr>
      <w:r w:rsidRPr="004929F8">
        <w:rPr>
          <w:rFonts w:ascii="Agency FB" w:hAnsi="Agency FB" w:cs="Arial"/>
          <w:sz w:val="26"/>
          <w:szCs w:val="26"/>
        </w:rPr>
        <w:t>Agri-Contrat se réserve le droit de modifier ses prix à tout moment, étant toutefois entendu que le prix figurant sur le Site le jour de la com</w:t>
      </w:r>
      <w:r w:rsidR="00DC52B2" w:rsidRPr="004929F8">
        <w:rPr>
          <w:rFonts w:ascii="Agency FB" w:hAnsi="Agency FB" w:cs="Arial"/>
          <w:sz w:val="26"/>
          <w:szCs w:val="26"/>
        </w:rPr>
        <w:t>mande sera le seul applicable à l’Utilisateur,</w:t>
      </w:r>
      <w:r w:rsidRPr="004929F8">
        <w:rPr>
          <w:rFonts w:ascii="Agency FB" w:hAnsi="Agency FB" w:cs="Arial"/>
          <w:sz w:val="26"/>
          <w:szCs w:val="26"/>
        </w:rPr>
        <w:t xml:space="preserve"> sauf erreur de typographie ou d’omission.</w:t>
      </w:r>
    </w:p>
    <w:p w:rsidR="00DC52B2" w:rsidRPr="004929F8" w:rsidRDefault="00DC52B2" w:rsidP="005A0DFC">
      <w:pPr>
        <w:pStyle w:val="NormalWeb"/>
        <w:jc w:val="both"/>
        <w:rPr>
          <w:rFonts w:ascii="Agency FB" w:hAnsi="Agency FB" w:cs="Arial"/>
          <w:sz w:val="26"/>
          <w:szCs w:val="26"/>
        </w:rPr>
      </w:pPr>
      <w:r w:rsidRPr="004929F8">
        <w:rPr>
          <w:rFonts w:ascii="Agency FB" w:hAnsi="Agency FB" w:cs="Arial"/>
          <w:sz w:val="26"/>
          <w:szCs w:val="26"/>
        </w:rPr>
        <w:t xml:space="preserve">La Fédération de rattachement adressera une facture à l’Utilisateur par voie électronique après chaque demande d’élaboration d’un contrat de travail. </w:t>
      </w:r>
    </w:p>
    <w:p w:rsidR="00655B81" w:rsidRPr="004929F8" w:rsidRDefault="00171691" w:rsidP="000C4618">
      <w:pPr>
        <w:pStyle w:val="NormalWeb"/>
        <w:jc w:val="both"/>
        <w:rPr>
          <w:rFonts w:ascii="Agency FB" w:hAnsi="Agency FB" w:cs="Arial"/>
          <w:b/>
          <w:bCs/>
          <w:sz w:val="30"/>
          <w:szCs w:val="30"/>
        </w:rPr>
      </w:pPr>
      <w:r w:rsidRPr="004929F8">
        <w:rPr>
          <w:rFonts w:ascii="Agency FB" w:hAnsi="Agency FB" w:cs="Arial"/>
          <w:b/>
          <w:bCs/>
          <w:sz w:val="30"/>
          <w:szCs w:val="30"/>
        </w:rPr>
        <w:t>Article 8</w:t>
      </w:r>
      <w:r w:rsidR="000C4618" w:rsidRPr="004929F8">
        <w:rPr>
          <w:rFonts w:ascii="Agency FB" w:hAnsi="Agency FB" w:cs="Arial"/>
          <w:b/>
          <w:bCs/>
          <w:sz w:val="30"/>
          <w:szCs w:val="30"/>
        </w:rPr>
        <w:t xml:space="preserve"> – Evolution du contrat </w:t>
      </w:r>
    </w:p>
    <w:p w:rsidR="000C4618" w:rsidRPr="004929F8" w:rsidRDefault="000C4618">
      <w:pPr>
        <w:rPr>
          <w:rFonts w:ascii="Agency FB" w:hAnsi="Agency FB"/>
          <w:sz w:val="24"/>
          <w:szCs w:val="24"/>
        </w:rPr>
      </w:pPr>
      <w:r w:rsidRPr="004929F8">
        <w:rPr>
          <w:rFonts w:ascii="Agency FB" w:hAnsi="Agency FB"/>
          <w:sz w:val="24"/>
          <w:szCs w:val="24"/>
        </w:rPr>
        <w:t xml:space="preserve">Le site se réserve à tout moment le droit de modifier les clauses stipulées dans le présent contrat. </w:t>
      </w:r>
    </w:p>
    <w:p w:rsidR="000C4618" w:rsidRPr="004929F8" w:rsidRDefault="00171691" w:rsidP="000C4618">
      <w:pPr>
        <w:pStyle w:val="NormalWeb"/>
        <w:jc w:val="both"/>
        <w:rPr>
          <w:rFonts w:ascii="Agency FB" w:hAnsi="Agency FB" w:cs="Arial"/>
          <w:b/>
          <w:bCs/>
          <w:sz w:val="30"/>
          <w:szCs w:val="30"/>
        </w:rPr>
      </w:pPr>
      <w:r w:rsidRPr="004929F8">
        <w:rPr>
          <w:rFonts w:ascii="Agency FB" w:hAnsi="Agency FB" w:cs="Arial"/>
          <w:b/>
          <w:bCs/>
          <w:sz w:val="30"/>
          <w:szCs w:val="30"/>
        </w:rPr>
        <w:t>Article 9</w:t>
      </w:r>
      <w:r w:rsidR="000C4618" w:rsidRPr="004929F8">
        <w:rPr>
          <w:rFonts w:ascii="Agency FB" w:hAnsi="Agency FB" w:cs="Arial"/>
          <w:b/>
          <w:bCs/>
          <w:sz w:val="30"/>
          <w:szCs w:val="30"/>
        </w:rPr>
        <w:t xml:space="preserve"> – Durée </w:t>
      </w:r>
    </w:p>
    <w:p w:rsidR="000C4618" w:rsidRPr="004929F8" w:rsidRDefault="000C4618">
      <w:pPr>
        <w:rPr>
          <w:rFonts w:ascii="Agency FB" w:hAnsi="Agency FB"/>
          <w:sz w:val="24"/>
          <w:szCs w:val="24"/>
        </w:rPr>
      </w:pPr>
      <w:r w:rsidRPr="004929F8">
        <w:rPr>
          <w:rFonts w:ascii="Agency FB" w:hAnsi="Agency FB"/>
          <w:sz w:val="24"/>
          <w:szCs w:val="24"/>
        </w:rPr>
        <w:t xml:space="preserve">La durée du présent contrat est indéterminée. Le contrat produit ses effets à l’égard de l’Utilisateur à compter de l’utilisation du service. </w:t>
      </w:r>
    </w:p>
    <w:p w:rsidR="000C4618" w:rsidRPr="004929F8" w:rsidRDefault="00171691" w:rsidP="000C4618">
      <w:pPr>
        <w:pStyle w:val="NormalWeb"/>
        <w:jc w:val="both"/>
        <w:rPr>
          <w:rFonts w:ascii="Agency FB" w:hAnsi="Agency FB" w:cs="Arial"/>
          <w:b/>
          <w:bCs/>
          <w:sz w:val="30"/>
          <w:szCs w:val="30"/>
        </w:rPr>
      </w:pPr>
      <w:r w:rsidRPr="004929F8">
        <w:rPr>
          <w:rFonts w:ascii="Agency FB" w:hAnsi="Agency FB" w:cs="Arial"/>
          <w:b/>
          <w:bCs/>
          <w:sz w:val="30"/>
          <w:szCs w:val="30"/>
        </w:rPr>
        <w:t>Article 10</w:t>
      </w:r>
      <w:r w:rsidR="000C4618" w:rsidRPr="004929F8">
        <w:rPr>
          <w:rFonts w:ascii="Agency FB" w:hAnsi="Agency FB" w:cs="Arial"/>
          <w:b/>
          <w:bCs/>
          <w:sz w:val="30"/>
          <w:szCs w:val="30"/>
        </w:rPr>
        <w:t xml:space="preserve"> – Droit applicable et juridique compétente </w:t>
      </w:r>
    </w:p>
    <w:p w:rsidR="000C4618" w:rsidRPr="004929F8" w:rsidRDefault="000C4618">
      <w:pPr>
        <w:rPr>
          <w:rFonts w:ascii="Agency FB" w:hAnsi="Agency FB"/>
          <w:sz w:val="24"/>
          <w:szCs w:val="24"/>
        </w:rPr>
      </w:pPr>
      <w:r w:rsidRPr="004929F8">
        <w:rPr>
          <w:rFonts w:ascii="Agency FB" w:hAnsi="Agency FB"/>
          <w:sz w:val="24"/>
          <w:szCs w:val="24"/>
        </w:rPr>
        <w:t xml:space="preserve">La législation française s’applique au présent contrat. En cas d’absence de résolution amiable d’un litige né entre les parties, seuls les tribunaux des villes des fédérations de rattachement seront compétents. </w:t>
      </w:r>
    </w:p>
    <w:p w:rsidR="000C4618" w:rsidRPr="004929F8" w:rsidRDefault="000C4618">
      <w:pPr>
        <w:rPr>
          <w:rFonts w:ascii="Agency FB" w:hAnsi="Agency FB"/>
          <w:sz w:val="24"/>
          <w:szCs w:val="24"/>
        </w:rPr>
      </w:pPr>
    </w:p>
    <w:sectPr w:rsidR="000C4618" w:rsidRPr="00492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D07BF"/>
    <w:multiLevelType w:val="hybridMultilevel"/>
    <w:tmpl w:val="9AA08D5E"/>
    <w:lvl w:ilvl="0" w:tplc="BAFE407E">
      <w:start w:val="2"/>
      <w:numFmt w:val="bullet"/>
      <w:lvlText w:val="-"/>
      <w:lvlJc w:val="left"/>
      <w:pPr>
        <w:ind w:left="720" w:hanging="360"/>
      </w:pPr>
      <w:rPr>
        <w:rFonts w:ascii="Agency FB" w:eastAsia="Times New Roman" w:hAnsi="Agency FB"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1B"/>
    <w:rsid w:val="000576EC"/>
    <w:rsid w:val="000C4618"/>
    <w:rsid w:val="000E502B"/>
    <w:rsid w:val="00171691"/>
    <w:rsid w:val="001A1BB3"/>
    <w:rsid w:val="004929F8"/>
    <w:rsid w:val="005A0DFC"/>
    <w:rsid w:val="005F5374"/>
    <w:rsid w:val="00655B81"/>
    <w:rsid w:val="0069711B"/>
    <w:rsid w:val="006C5F65"/>
    <w:rsid w:val="00847D9D"/>
    <w:rsid w:val="009B09FE"/>
    <w:rsid w:val="00CF5682"/>
    <w:rsid w:val="00DC52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3BBF8-3C94-4CBC-A895-6CFE5C52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971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9711B"/>
  </w:style>
  <w:style w:type="character" w:styleId="Lienhypertexte">
    <w:name w:val="Hyperlink"/>
    <w:basedOn w:val="Policepardfaut"/>
    <w:uiPriority w:val="99"/>
    <w:unhideWhenUsed/>
    <w:rsid w:val="005A0DFC"/>
    <w:rPr>
      <w:color w:val="0563C1" w:themeColor="hyperlink"/>
      <w:u w:val="single"/>
    </w:rPr>
  </w:style>
  <w:style w:type="paragraph" w:styleId="Textedebulles">
    <w:name w:val="Balloon Text"/>
    <w:basedOn w:val="Normal"/>
    <w:link w:val="TextedebullesCar"/>
    <w:uiPriority w:val="99"/>
    <w:semiHidden/>
    <w:unhideWhenUsed/>
    <w:rsid w:val="004929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2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ri-contra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i-contrat.fr" TargetMode="External"/><Relationship Id="rId5" Type="http://schemas.openxmlformats.org/officeDocument/2006/relationships/hyperlink" Target="http://www.agri-contrat.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1597</Words>
  <Characters>8785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Victoria</dc:creator>
  <cp:keywords/>
  <dc:description/>
  <cp:lastModifiedBy>LEGAL Victoria</cp:lastModifiedBy>
  <cp:revision>9</cp:revision>
  <cp:lastPrinted>2017-06-12T13:58:00Z</cp:lastPrinted>
  <dcterms:created xsi:type="dcterms:W3CDTF">2017-05-29T12:07:00Z</dcterms:created>
  <dcterms:modified xsi:type="dcterms:W3CDTF">2017-06-14T15:17:00Z</dcterms:modified>
</cp:coreProperties>
</file>